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7" w:rsidRDefault="00F72237" w:rsidP="00F7223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72237" w:rsidRDefault="00F72237" w:rsidP="00F7223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37" w:rsidRDefault="00F72237" w:rsidP="00F7223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046753"/>
        <w:docPartObj>
          <w:docPartGallery w:val="Table of Contents"/>
          <w:docPartUnique/>
        </w:docPartObj>
      </w:sdtPr>
      <w:sdtEndPr/>
      <w:sdtContent>
        <w:p w:rsidR="00F72237" w:rsidRDefault="00F72237" w:rsidP="00F72237">
          <w:pPr>
            <w:pStyle w:val="a5"/>
          </w:pPr>
        </w:p>
        <w:p w:rsidR="00F72237" w:rsidRPr="00D01958" w:rsidRDefault="00F72237" w:rsidP="00F72237">
          <w:pPr>
            <w:pStyle w:val="11"/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0195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0195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195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1583997" w:history="1">
            <w:r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_Toc371583997 \h </w:instrText>
            </w:r>
            <w:r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r>
            <w:r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72237" w:rsidRPr="00D01958" w:rsidRDefault="00542D16" w:rsidP="00F72237">
          <w:pPr>
            <w:pStyle w:val="11"/>
            <w:tabs>
              <w:tab w:val="left" w:pos="284"/>
              <w:tab w:val="left" w:pos="44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583998" w:history="1"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72237" w:rsidRPr="00D0195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Особенности деятельности нотариуса</w:t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_Toc371583998 \h </w:instrTex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72237" w:rsidRPr="00D01958" w:rsidRDefault="00542D16" w:rsidP="00F72237">
          <w:pPr>
            <w:pStyle w:val="11"/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583999" w:history="1"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Ограничения в деятельности нотариуса</w:t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_Toc371583999 \h </w:instrTex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72237" w:rsidRPr="00D01958" w:rsidRDefault="00542D16" w:rsidP="00F72237">
          <w:pPr>
            <w:pStyle w:val="11"/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584000" w:history="1"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_Toc371584000 \h </w:instrTex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72237" w:rsidRPr="00D01958" w:rsidRDefault="00542D16" w:rsidP="00F72237">
          <w:pPr>
            <w:pStyle w:val="11"/>
            <w:tabs>
              <w:tab w:val="left" w:pos="284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1584001" w:history="1"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begin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_Toc371584001 \h </w:instrTex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separate"/>
            </w:r>
            <w:r w:rsidR="00F72237" w:rsidRPr="00D019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72237" w:rsidRPr="00D01958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fldChar w:fldCharType="end"/>
            </w:r>
          </w:hyperlink>
        </w:p>
        <w:p w:rsidR="00F72237" w:rsidRDefault="00F72237" w:rsidP="00F72237">
          <w:pPr>
            <w:tabs>
              <w:tab w:val="left" w:pos="284"/>
            </w:tabs>
            <w:spacing w:after="0" w:line="360" w:lineRule="auto"/>
          </w:pPr>
          <w:r w:rsidRPr="00D0195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72237" w:rsidRPr="00895D93" w:rsidRDefault="00F72237" w:rsidP="00F72237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237" w:rsidRPr="009361A1" w:rsidRDefault="00F72237" w:rsidP="00F722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A1">
        <w:rPr>
          <w:rFonts w:ascii="Times New Roman" w:hAnsi="Times New Roman" w:cs="Times New Roman"/>
          <w:sz w:val="28"/>
          <w:szCs w:val="28"/>
        </w:rPr>
        <w:br w:type="page"/>
      </w:r>
    </w:p>
    <w:p w:rsidR="00F72237" w:rsidRPr="009B3BFB" w:rsidRDefault="00F72237" w:rsidP="00F72237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71583997"/>
      <w:r w:rsidRPr="000B06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F72237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highlight"/>
          <w:sz w:val="28"/>
          <w:szCs w:val="28"/>
        </w:rPr>
      </w:pPr>
    </w:p>
    <w:p w:rsidR="00F72237" w:rsidRPr="009361A1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A1">
        <w:rPr>
          <w:rStyle w:val="highlight"/>
          <w:sz w:val="28"/>
          <w:szCs w:val="28"/>
        </w:rPr>
        <w:t>Нотариус </w:t>
      </w:r>
      <w:r w:rsidRPr="009361A1">
        <w:rPr>
          <w:sz w:val="28"/>
          <w:szCs w:val="28"/>
        </w:rPr>
        <w:t xml:space="preserve"> – это специально уполномоченное должностное лицо, имеющее право, от имени Российской Федерации, совершать, предусмотренные нормативно-правовыми актами нотариальные действия в интересах российских граждан и организаций (юридических лиц)</w:t>
      </w:r>
      <w:proofErr w:type="gramStart"/>
      <w:r w:rsidRPr="009361A1">
        <w:rPr>
          <w:sz w:val="28"/>
          <w:szCs w:val="28"/>
        </w:rPr>
        <w:t>.</w:t>
      </w:r>
      <w:proofErr w:type="gramEnd"/>
      <w:r w:rsidRPr="009361A1">
        <w:rPr>
          <w:sz w:val="28"/>
          <w:szCs w:val="28"/>
        </w:rPr>
        <w:t xml:space="preserve"> </w:t>
      </w:r>
      <w:proofErr w:type="gramStart"/>
      <w:r w:rsidRPr="009361A1">
        <w:rPr>
          <w:sz w:val="28"/>
          <w:szCs w:val="28"/>
        </w:rPr>
        <w:t>г</w:t>
      </w:r>
      <w:proofErr w:type="gramEnd"/>
      <w:r w:rsidRPr="009361A1">
        <w:rPr>
          <w:sz w:val="28"/>
          <w:szCs w:val="28"/>
        </w:rPr>
        <w:t>раждан и организаций иностранных государств, а также, лиц без гражданства. Отдельные нотариальные действия, в пределах, установленной законодательством компетенции, могут совершать должностные лица исполнительных органов власти Российской Федерации, а на территории других государств – консулы от имени Российской Федерации.</w:t>
      </w:r>
    </w:p>
    <w:p w:rsidR="00F72237" w:rsidRPr="009361A1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 xml:space="preserve">Главная задача </w:t>
      </w:r>
      <w:bookmarkStart w:id="1" w:name="YANDEX_3"/>
      <w:bookmarkEnd w:id="1"/>
      <w:r w:rsidRPr="009361A1">
        <w:rPr>
          <w:rStyle w:val="highlight"/>
          <w:sz w:val="28"/>
          <w:szCs w:val="28"/>
        </w:rPr>
        <w:t> нотариуса </w:t>
      </w:r>
      <w:r w:rsidRPr="009361A1">
        <w:rPr>
          <w:sz w:val="28"/>
          <w:szCs w:val="28"/>
        </w:rPr>
        <w:t xml:space="preserve"> состоит в обеспечении реальности прав физических и юридических лиц и закреплении этих прав в установленной юридической форме.</w:t>
      </w:r>
    </w:p>
    <w:p w:rsidR="00F72237" w:rsidRPr="009361A1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Целью работы является рассмотрение ограничений в деятельности нотариуса.</w:t>
      </w:r>
    </w:p>
    <w:p w:rsidR="00F72237" w:rsidRPr="009361A1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Основные задачи:</w:t>
      </w:r>
    </w:p>
    <w:p w:rsidR="00F72237" w:rsidRPr="009361A1" w:rsidRDefault="00F72237" w:rsidP="00F7223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Изучить научную и учебную литературу по проблеме исследования.</w:t>
      </w:r>
    </w:p>
    <w:p w:rsidR="00F72237" w:rsidRPr="009361A1" w:rsidRDefault="00F72237" w:rsidP="00F7223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На основе теоретического анализа изучения проблемы систематизировать знания о деятельности нотариуса.</w:t>
      </w:r>
    </w:p>
    <w:p w:rsidR="00F72237" w:rsidRPr="009361A1" w:rsidRDefault="00F72237" w:rsidP="00F7223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Рассмотреть сущность ограничений в деятельности нотариуса.</w:t>
      </w:r>
    </w:p>
    <w:p w:rsidR="00F72237" w:rsidRPr="009361A1" w:rsidRDefault="00F72237" w:rsidP="00F7223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Систематизировать и обобщить существующие в специальной литературе, научные подходы к данной проблеме.</w:t>
      </w:r>
    </w:p>
    <w:p w:rsidR="00F72237" w:rsidRPr="009361A1" w:rsidRDefault="00F72237" w:rsidP="00F7223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61A1">
        <w:rPr>
          <w:sz w:val="28"/>
          <w:szCs w:val="28"/>
        </w:rPr>
        <w:t>Структура работы состоит из введения, основной части, заключения и списка использованной литературы. Названия основной части отображают ее содержание.</w:t>
      </w:r>
    </w:p>
    <w:p w:rsidR="004457BF" w:rsidRDefault="00F72237">
      <w:r>
        <w:t>…..</w:t>
      </w:r>
      <w:bookmarkStart w:id="2" w:name="_GoBack"/>
      <w:bookmarkEnd w:id="2"/>
    </w:p>
    <w:sectPr w:rsidR="0044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1FE"/>
    <w:multiLevelType w:val="hybridMultilevel"/>
    <w:tmpl w:val="1DEE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F5B40"/>
    <w:multiLevelType w:val="multilevel"/>
    <w:tmpl w:val="8E56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B"/>
    <w:rsid w:val="003A5FDB"/>
    <w:rsid w:val="004457BF"/>
    <w:rsid w:val="00542D16"/>
    <w:rsid w:val="007D0F78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7"/>
  </w:style>
  <w:style w:type="paragraph" w:styleId="1">
    <w:name w:val="heading 1"/>
    <w:basedOn w:val="a"/>
    <w:next w:val="a"/>
    <w:link w:val="10"/>
    <w:uiPriority w:val="9"/>
    <w:qFormat/>
    <w:rsid w:val="00F72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72237"/>
  </w:style>
  <w:style w:type="character" w:styleId="a4">
    <w:name w:val="Hyperlink"/>
    <w:basedOn w:val="a0"/>
    <w:uiPriority w:val="99"/>
    <w:unhideWhenUsed/>
    <w:rsid w:val="00F722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7223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2237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F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7"/>
  </w:style>
  <w:style w:type="paragraph" w:styleId="1">
    <w:name w:val="heading 1"/>
    <w:basedOn w:val="a"/>
    <w:next w:val="a"/>
    <w:link w:val="10"/>
    <w:uiPriority w:val="9"/>
    <w:qFormat/>
    <w:rsid w:val="00F72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72237"/>
  </w:style>
  <w:style w:type="character" w:styleId="a4">
    <w:name w:val="Hyperlink"/>
    <w:basedOn w:val="a0"/>
    <w:uiPriority w:val="99"/>
    <w:unhideWhenUsed/>
    <w:rsid w:val="00F722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F7223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2237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F7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2013-11-07T08:53:00Z</dcterms:created>
  <dcterms:modified xsi:type="dcterms:W3CDTF">2014-01-08T11:17:00Z</dcterms:modified>
</cp:coreProperties>
</file>