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F3" w:rsidRPr="008A33F3" w:rsidRDefault="008A33F3" w:rsidP="008A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3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8A33F3" w:rsidRPr="008A33F3" w:rsidRDefault="008A33F3" w:rsidP="008A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3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8A33F3">
        <w:rPr>
          <w:rFonts w:ascii="Times New Roman" w:hAnsi="Times New Roman" w:cs="Times New Roman"/>
          <w:b/>
          <w:sz w:val="28"/>
          <w:szCs w:val="28"/>
        </w:rPr>
        <w:tab/>
        <w:t>3</w:t>
      </w:r>
    </w:p>
    <w:p w:rsidR="008A33F3" w:rsidRPr="008A33F3" w:rsidRDefault="008A33F3" w:rsidP="008A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3">
        <w:rPr>
          <w:rFonts w:ascii="Times New Roman" w:hAnsi="Times New Roman" w:cs="Times New Roman"/>
          <w:b/>
          <w:sz w:val="28"/>
          <w:szCs w:val="28"/>
        </w:rPr>
        <w:t>ГЛАВА 1. Домашнее насилие: теоретический аспект</w:t>
      </w:r>
      <w:r w:rsidRPr="008A33F3">
        <w:rPr>
          <w:rFonts w:ascii="Times New Roman" w:hAnsi="Times New Roman" w:cs="Times New Roman"/>
          <w:b/>
          <w:sz w:val="28"/>
          <w:szCs w:val="28"/>
        </w:rPr>
        <w:tab/>
        <w:t>8</w:t>
      </w:r>
    </w:p>
    <w:p w:rsidR="008A33F3" w:rsidRPr="008A33F3" w:rsidRDefault="008A33F3" w:rsidP="008A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3">
        <w:rPr>
          <w:rFonts w:ascii="Times New Roman" w:hAnsi="Times New Roman" w:cs="Times New Roman"/>
          <w:b/>
          <w:sz w:val="28"/>
          <w:szCs w:val="28"/>
        </w:rPr>
        <w:t>1.1.Понятие агрессии, насилия и его виды</w:t>
      </w:r>
      <w:r w:rsidRPr="008A33F3">
        <w:rPr>
          <w:rFonts w:ascii="Times New Roman" w:hAnsi="Times New Roman" w:cs="Times New Roman"/>
          <w:b/>
          <w:sz w:val="28"/>
          <w:szCs w:val="28"/>
        </w:rPr>
        <w:tab/>
        <w:t>8</w:t>
      </w:r>
    </w:p>
    <w:p w:rsidR="008A33F3" w:rsidRPr="008A33F3" w:rsidRDefault="008A33F3" w:rsidP="008A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3">
        <w:rPr>
          <w:rFonts w:ascii="Times New Roman" w:hAnsi="Times New Roman" w:cs="Times New Roman"/>
          <w:b/>
          <w:sz w:val="28"/>
          <w:szCs w:val="28"/>
        </w:rPr>
        <w:t>1.2. Насилие в семье: формы проявления и факторы риска</w:t>
      </w:r>
      <w:r w:rsidRPr="008A33F3">
        <w:rPr>
          <w:rFonts w:ascii="Times New Roman" w:hAnsi="Times New Roman" w:cs="Times New Roman"/>
          <w:b/>
          <w:sz w:val="28"/>
          <w:szCs w:val="28"/>
        </w:rPr>
        <w:tab/>
        <w:t>14</w:t>
      </w:r>
    </w:p>
    <w:p w:rsidR="008A33F3" w:rsidRPr="008A33F3" w:rsidRDefault="008A33F3" w:rsidP="008A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3">
        <w:rPr>
          <w:rFonts w:ascii="Times New Roman" w:hAnsi="Times New Roman" w:cs="Times New Roman"/>
          <w:b/>
          <w:sz w:val="28"/>
          <w:szCs w:val="28"/>
        </w:rPr>
        <w:t>ГЛАВА 2. Домашнее насилие в отношении детей</w:t>
      </w:r>
      <w:r w:rsidRPr="008A33F3">
        <w:rPr>
          <w:rFonts w:ascii="Times New Roman" w:hAnsi="Times New Roman" w:cs="Times New Roman"/>
          <w:b/>
          <w:sz w:val="28"/>
          <w:szCs w:val="28"/>
        </w:rPr>
        <w:tab/>
        <w:t>26</w:t>
      </w:r>
    </w:p>
    <w:p w:rsidR="008A33F3" w:rsidRPr="008A33F3" w:rsidRDefault="008A33F3" w:rsidP="008A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3">
        <w:rPr>
          <w:rFonts w:ascii="Times New Roman" w:hAnsi="Times New Roman" w:cs="Times New Roman"/>
          <w:b/>
          <w:sz w:val="28"/>
          <w:szCs w:val="28"/>
        </w:rPr>
        <w:t>2.1. Жестокое обращение с детьми в семье как социальная проблема</w:t>
      </w:r>
      <w:r w:rsidRPr="008A33F3">
        <w:rPr>
          <w:rFonts w:ascii="Times New Roman" w:hAnsi="Times New Roman" w:cs="Times New Roman"/>
          <w:b/>
          <w:sz w:val="28"/>
          <w:szCs w:val="28"/>
        </w:rPr>
        <w:tab/>
        <w:t>26</w:t>
      </w:r>
    </w:p>
    <w:p w:rsidR="008A33F3" w:rsidRPr="008A33F3" w:rsidRDefault="008A33F3" w:rsidP="008A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3">
        <w:rPr>
          <w:rFonts w:ascii="Times New Roman" w:hAnsi="Times New Roman" w:cs="Times New Roman"/>
          <w:b/>
          <w:sz w:val="28"/>
          <w:szCs w:val="28"/>
        </w:rPr>
        <w:t>2.2. Причины и последствия жестокого обращения с детьми</w:t>
      </w:r>
      <w:r w:rsidRPr="008A33F3">
        <w:rPr>
          <w:rFonts w:ascii="Times New Roman" w:hAnsi="Times New Roman" w:cs="Times New Roman"/>
          <w:b/>
          <w:sz w:val="28"/>
          <w:szCs w:val="28"/>
        </w:rPr>
        <w:tab/>
        <w:t>36</w:t>
      </w:r>
    </w:p>
    <w:p w:rsidR="008A33F3" w:rsidRPr="008A33F3" w:rsidRDefault="008A33F3" w:rsidP="008A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3">
        <w:rPr>
          <w:rFonts w:ascii="Times New Roman" w:hAnsi="Times New Roman" w:cs="Times New Roman"/>
          <w:b/>
          <w:sz w:val="28"/>
          <w:szCs w:val="28"/>
        </w:rPr>
        <w:t>ГЛАВА 3. Пути решения проблемы домашнего насилия в отношении детей на примере ЦСО «»</w:t>
      </w:r>
      <w:r w:rsidRPr="008A33F3">
        <w:rPr>
          <w:rFonts w:ascii="Times New Roman" w:hAnsi="Times New Roman" w:cs="Times New Roman"/>
          <w:b/>
          <w:sz w:val="28"/>
          <w:szCs w:val="28"/>
        </w:rPr>
        <w:tab/>
        <w:t>51</w:t>
      </w:r>
    </w:p>
    <w:p w:rsidR="008A33F3" w:rsidRPr="008A33F3" w:rsidRDefault="008A33F3" w:rsidP="008A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3">
        <w:rPr>
          <w:rFonts w:ascii="Times New Roman" w:hAnsi="Times New Roman" w:cs="Times New Roman"/>
          <w:b/>
          <w:sz w:val="28"/>
          <w:szCs w:val="28"/>
        </w:rPr>
        <w:t>3.1.Краткая характеристика работы ЦСО «»</w:t>
      </w:r>
      <w:r w:rsidRPr="008A33F3">
        <w:rPr>
          <w:rFonts w:ascii="Times New Roman" w:hAnsi="Times New Roman" w:cs="Times New Roman"/>
          <w:b/>
          <w:sz w:val="28"/>
          <w:szCs w:val="28"/>
        </w:rPr>
        <w:tab/>
        <w:t>51</w:t>
      </w:r>
    </w:p>
    <w:p w:rsidR="008A33F3" w:rsidRPr="008A33F3" w:rsidRDefault="008A33F3" w:rsidP="008A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3">
        <w:rPr>
          <w:rFonts w:ascii="Times New Roman" w:hAnsi="Times New Roman" w:cs="Times New Roman"/>
          <w:b/>
          <w:sz w:val="28"/>
          <w:szCs w:val="28"/>
        </w:rPr>
        <w:t>3.2.Технология социальной работы с жертвами домашнего насилия в ЦСО «»</w:t>
      </w:r>
      <w:r w:rsidRPr="008A33F3">
        <w:rPr>
          <w:rFonts w:ascii="Times New Roman" w:hAnsi="Times New Roman" w:cs="Times New Roman"/>
          <w:b/>
          <w:sz w:val="28"/>
          <w:szCs w:val="28"/>
        </w:rPr>
        <w:tab/>
        <w:t>54</w:t>
      </w:r>
    </w:p>
    <w:p w:rsidR="008A33F3" w:rsidRPr="008A33F3" w:rsidRDefault="008A33F3" w:rsidP="008A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3">
        <w:rPr>
          <w:rFonts w:ascii="Times New Roman" w:hAnsi="Times New Roman" w:cs="Times New Roman"/>
          <w:b/>
          <w:sz w:val="28"/>
          <w:szCs w:val="28"/>
        </w:rPr>
        <w:t>3.3.Рекомендации по предупреждению насилия в семье</w:t>
      </w:r>
      <w:r w:rsidRPr="008A33F3">
        <w:rPr>
          <w:rFonts w:ascii="Times New Roman" w:hAnsi="Times New Roman" w:cs="Times New Roman"/>
          <w:b/>
          <w:sz w:val="28"/>
          <w:szCs w:val="28"/>
        </w:rPr>
        <w:tab/>
        <w:t>65</w:t>
      </w:r>
    </w:p>
    <w:p w:rsidR="008A33F3" w:rsidRPr="008A33F3" w:rsidRDefault="008A33F3" w:rsidP="008A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A33F3">
        <w:rPr>
          <w:rFonts w:ascii="Times New Roman" w:hAnsi="Times New Roman" w:cs="Times New Roman"/>
          <w:b/>
          <w:sz w:val="28"/>
          <w:szCs w:val="28"/>
        </w:rPr>
        <w:tab/>
        <w:t>74</w:t>
      </w:r>
    </w:p>
    <w:p w:rsidR="008A33F3" w:rsidRPr="008A33F3" w:rsidRDefault="008A33F3" w:rsidP="008A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8A33F3">
        <w:rPr>
          <w:rFonts w:ascii="Times New Roman" w:hAnsi="Times New Roman" w:cs="Times New Roman"/>
          <w:b/>
          <w:sz w:val="28"/>
          <w:szCs w:val="28"/>
        </w:rPr>
        <w:tab/>
        <w:t>78</w:t>
      </w:r>
    </w:p>
    <w:p w:rsidR="008A33F3" w:rsidRPr="008A33F3" w:rsidRDefault="008A33F3" w:rsidP="008A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3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8A33F3">
        <w:rPr>
          <w:rFonts w:ascii="Times New Roman" w:hAnsi="Times New Roman" w:cs="Times New Roman"/>
          <w:b/>
          <w:sz w:val="28"/>
          <w:szCs w:val="28"/>
        </w:rPr>
        <w:tab/>
        <w:t>81</w:t>
      </w:r>
    </w:p>
    <w:p w:rsidR="00815985" w:rsidRPr="00890712" w:rsidRDefault="00815985" w:rsidP="00815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985" w:rsidRDefault="00815985" w:rsidP="00815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985" w:rsidRDefault="00815985" w:rsidP="00815985">
      <w:pPr>
        <w:pStyle w:val="2"/>
        <w:keepNext w:val="0"/>
        <w:keepLines w:val="0"/>
        <w:pageBreakBefore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353264091"/>
      <w:r w:rsidRPr="007B4788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:rsidR="00815985" w:rsidRPr="00F00D60" w:rsidRDefault="00815985" w:rsidP="00815985"/>
    <w:p w:rsidR="00815985" w:rsidRDefault="00815985" w:rsidP="00815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обусловлено тем, что на сегодняшний день по наблюдениям современных исследователей в области социологии, экономики, в российском обществе наблюдаются серьезные изменения, которые показывают как</w:t>
      </w:r>
      <w:r w:rsidRPr="00B6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положительные, так и отрицательные стороны </w:t>
      </w:r>
      <w:r w:rsidRPr="0019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трансформаций. </w:t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домашнего насилия в современном обществе и пути ее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привлекает особое внимание. </w:t>
      </w:r>
    </w:p>
    <w:p w:rsidR="00815985" w:rsidRDefault="00815985" w:rsidP="00815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и количество объектов насилия в современном обществе, теперь насилие охватывает все слои общества, очень часто это несовершеннолетние дети, что подтверждается статистикой правоохранительных органов, исследованиями  в области социологии, социальной работы и других смежных дисциплин, а также информацией СМИ о фактах насилия над детьми их родителями.  </w:t>
      </w:r>
    </w:p>
    <w:p w:rsidR="00815985" w:rsidRDefault="00815985" w:rsidP="00815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единства ценностей во взаимоотношениях между детьми и родителями, несогласованность действий и отсутствие высококвалифицированных социальных работников, психологов по оказанию помощи  детям, подвергнувшимся насилию, а также достоверной информации о самом домашнем насилии все это является серьезным камнем преткновения в решении этой проблемы.</w:t>
      </w:r>
    </w:p>
    <w:p w:rsidR="00815985" w:rsidRDefault="00815985" w:rsidP="00815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дипломного исследования состоит в необходимости осознания теоретических основ понятия насилия, агрессии, осмысления его социальной сущности, акцентирования особого внимания на домашнем (семейном) насилии, а также оказания различных факторов и социальных изменений на положение детей в обществе, оправдание причин и популяризация форм насилия по отношению к детям. А также рассмотрения </w:t>
      </w:r>
      <w:r w:rsidRPr="0019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19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технологий</w:t>
      </w:r>
      <w:r w:rsidRPr="0019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применяемых при изучении и путей решения </w:t>
      </w:r>
      <w:r w:rsidRPr="0019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домашнего насилия над детьми</w:t>
      </w:r>
      <w:r w:rsidRPr="0019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5985" w:rsidRPr="00194640" w:rsidRDefault="00815985" w:rsidP="00815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</w:t>
      </w:r>
      <w:r w:rsidRPr="009355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дипломного</w:t>
      </w:r>
      <w:r w:rsidRPr="0019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заключается в следующем: </w:t>
      </w:r>
    </w:p>
    <w:p w:rsidR="00815985" w:rsidRPr="008A33F3" w:rsidRDefault="008A33F3" w:rsidP="00815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////////////</w:t>
      </w:r>
    </w:p>
    <w:p w:rsidR="00815985" w:rsidRDefault="00815985" w:rsidP="00815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Объектом исследования является домашнее </w:t>
      </w:r>
      <w:r w:rsidRPr="00194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насилие как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</w:t>
      </w:r>
      <w:r w:rsidRPr="0019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явление общества. </w:t>
      </w:r>
    </w:p>
    <w:p w:rsidR="00815985" w:rsidRDefault="00815985" w:rsidP="00815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исследования являются </w:t>
      </w:r>
      <w:r w:rsidRPr="00194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пути решения проблемы</w:t>
      </w:r>
      <w:r w:rsidRPr="0019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насилия в российской семье. </w:t>
      </w:r>
    </w:p>
    <w:p w:rsidR="00815985" w:rsidRPr="00240EF5" w:rsidRDefault="00815985" w:rsidP="008159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исследования – определить </w:t>
      </w: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домашнего насилия в современном обществе и пути ее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985" w:rsidRPr="008A33F3" w:rsidRDefault="008A33F3">
      <w:pPr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///////</w:t>
      </w:r>
      <w:bookmarkStart w:id="1" w:name="_GoBack"/>
      <w:bookmarkEnd w:id="1"/>
    </w:p>
    <w:sectPr w:rsidR="00815985" w:rsidRPr="008A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9B" w:rsidRDefault="00FC659B" w:rsidP="00815985">
      <w:pPr>
        <w:spacing w:after="0" w:line="240" w:lineRule="auto"/>
      </w:pPr>
      <w:r>
        <w:separator/>
      </w:r>
    </w:p>
  </w:endnote>
  <w:endnote w:type="continuationSeparator" w:id="0">
    <w:p w:rsidR="00FC659B" w:rsidRDefault="00FC659B" w:rsidP="0081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9B" w:rsidRDefault="00FC659B" w:rsidP="00815985">
      <w:pPr>
        <w:spacing w:after="0" w:line="240" w:lineRule="auto"/>
      </w:pPr>
      <w:r>
        <w:separator/>
      </w:r>
    </w:p>
  </w:footnote>
  <w:footnote w:type="continuationSeparator" w:id="0">
    <w:p w:rsidR="00FC659B" w:rsidRDefault="00FC659B" w:rsidP="00815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7F8"/>
    <w:multiLevelType w:val="multilevel"/>
    <w:tmpl w:val="B0285F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E3A75E1"/>
    <w:multiLevelType w:val="multilevel"/>
    <w:tmpl w:val="CAACD6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D80089"/>
    <w:multiLevelType w:val="multilevel"/>
    <w:tmpl w:val="B0285F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F15B37"/>
    <w:multiLevelType w:val="multilevel"/>
    <w:tmpl w:val="B0285F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0B"/>
    <w:rsid w:val="0014467D"/>
    <w:rsid w:val="00260850"/>
    <w:rsid w:val="002A760B"/>
    <w:rsid w:val="00815985"/>
    <w:rsid w:val="008A33F3"/>
    <w:rsid w:val="00F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85"/>
  </w:style>
  <w:style w:type="paragraph" w:styleId="1">
    <w:name w:val="heading 1"/>
    <w:basedOn w:val="a"/>
    <w:next w:val="a"/>
    <w:link w:val="10"/>
    <w:uiPriority w:val="9"/>
    <w:qFormat/>
    <w:rsid w:val="00815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1598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815985"/>
    <w:pPr>
      <w:spacing w:after="100"/>
    </w:pPr>
  </w:style>
  <w:style w:type="character" w:styleId="a3">
    <w:name w:val="Hyperlink"/>
    <w:basedOn w:val="a0"/>
    <w:uiPriority w:val="99"/>
    <w:unhideWhenUsed/>
    <w:rsid w:val="00815985"/>
    <w:rPr>
      <w:color w:val="0000FF" w:themeColor="hyperlink"/>
      <w:u w:val="single"/>
    </w:rPr>
  </w:style>
  <w:style w:type="paragraph" w:styleId="22">
    <w:name w:val="Body Text Indent 2"/>
    <w:basedOn w:val="a"/>
    <w:link w:val="23"/>
    <w:rsid w:val="008159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159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159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59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15985"/>
    <w:rPr>
      <w:vertAlign w:val="superscript"/>
    </w:rPr>
  </w:style>
  <w:style w:type="paragraph" w:styleId="a7">
    <w:name w:val="List Paragraph"/>
    <w:basedOn w:val="a"/>
    <w:uiPriority w:val="34"/>
    <w:qFormat/>
    <w:rsid w:val="00815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85"/>
  </w:style>
  <w:style w:type="paragraph" w:styleId="1">
    <w:name w:val="heading 1"/>
    <w:basedOn w:val="a"/>
    <w:next w:val="a"/>
    <w:link w:val="10"/>
    <w:uiPriority w:val="9"/>
    <w:qFormat/>
    <w:rsid w:val="00815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1598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815985"/>
    <w:pPr>
      <w:spacing w:after="100"/>
    </w:pPr>
  </w:style>
  <w:style w:type="character" w:styleId="a3">
    <w:name w:val="Hyperlink"/>
    <w:basedOn w:val="a0"/>
    <w:uiPriority w:val="99"/>
    <w:unhideWhenUsed/>
    <w:rsid w:val="00815985"/>
    <w:rPr>
      <w:color w:val="0000FF" w:themeColor="hyperlink"/>
      <w:u w:val="single"/>
    </w:rPr>
  </w:style>
  <w:style w:type="paragraph" w:styleId="22">
    <w:name w:val="Body Text Indent 2"/>
    <w:basedOn w:val="a"/>
    <w:link w:val="23"/>
    <w:rsid w:val="008159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159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159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59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15985"/>
    <w:rPr>
      <w:vertAlign w:val="superscript"/>
    </w:rPr>
  </w:style>
  <w:style w:type="paragraph" w:styleId="a7">
    <w:name w:val="List Paragraph"/>
    <w:basedOn w:val="a"/>
    <w:uiPriority w:val="34"/>
    <w:qFormat/>
    <w:rsid w:val="0081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2013-04-12T08:11:00Z</dcterms:created>
  <dcterms:modified xsi:type="dcterms:W3CDTF">2013-07-02T18:56:00Z</dcterms:modified>
</cp:coreProperties>
</file>