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F4" w:rsidRPr="00633A93" w:rsidRDefault="001746F4" w:rsidP="001746F4">
      <w:pPr>
        <w:spacing w:line="360" w:lineRule="auto"/>
        <w:jc w:val="center"/>
        <w:rPr>
          <w:b/>
          <w:kern w:val="24"/>
          <w:sz w:val="28"/>
          <w:szCs w:val="28"/>
        </w:rPr>
      </w:pPr>
      <w:r w:rsidRPr="00633A93">
        <w:rPr>
          <w:b/>
          <w:kern w:val="24"/>
          <w:sz w:val="28"/>
          <w:szCs w:val="28"/>
        </w:rPr>
        <w:t>Содержание</w:t>
      </w:r>
    </w:p>
    <w:p w:rsidR="001746F4" w:rsidRDefault="001746F4" w:rsidP="001746F4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r w:rsidRPr="00633A93">
        <w:rPr>
          <w:kern w:val="24"/>
          <w:szCs w:val="28"/>
        </w:rPr>
        <w:fldChar w:fldCharType="begin"/>
      </w:r>
      <w:r w:rsidRPr="00633A93">
        <w:rPr>
          <w:kern w:val="24"/>
          <w:szCs w:val="28"/>
        </w:rPr>
        <w:instrText xml:space="preserve"> TOC \o "1-2" \h \z \u </w:instrText>
      </w:r>
      <w:r w:rsidRPr="00633A93">
        <w:rPr>
          <w:kern w:val="24"/>
          <w:szCs w:val="28"/>
        </w:rPr>
        <w:fldChar w:fldCharType="separate"/>
      </w:r>
      <w:hyperlink w:anchor="_Toc241066837" w:history="1">
        <w:r w:rsidRPr="00D06C42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241066838" w:history="1">
        <w:r w:rsidRPr="00D06C42">
          <w:rPr>
            <w:rStyle w:val="a3"/>
            <w:noProof/>
          </w:rPr>
          <w:t>1. Теоретические основы бухгалтерского учета и анализа реализации готовой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39" w:history="1">
        <w:r w:rsidRPr="00D06C42">
          <w:rPr>
            <w:rStyle w:val="a3"/>
            <w:noProof/>
          </w:rPr>
          <w:t>1.1. Понятие и показатели реализации готовой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0" w:history="1">
        <w:r w:rsidRPr="00D06C42">
          <w:rPr>
            <w:rStyle w:val="a3"/>
            <w:noProof/>
          </w:rPr>
          <w:t>1.2. Нормативно-правовое регулирование бухгалтерского учета реализации готовой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1" w:history="1">
        <w:r w:rsidRPr="00D06C42">
          <w:rPr>
            <w:rStyle w:val="a3"/>
            <w:noProof/>
          </w:rPr>
          <w:t>1.3. Цели, задачи, источники и методы анализа реализации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241066842" w:history="1">
        <w:r w:rsidRPr="00D06C42">
          <w:rPr>
            <w:rStyle w:val="a3"/>
            <w:noProof/>
            <w:kern w:val="24"/>
          </w:rPr>
          <w:t xml:space="preserve">2. Бухгалтерский учет производства и продажи продукции на примере ООО </w:t>
        </w:r>
        <w:r w:rsidRPr="00D06C42">
          <w:rPr>
            <w:rStyle w:val="a3"/>
            <w:noProof/>
          </w:rPr>
          <w:t>«</w:t>
        </w:r>
        <w:bookmarkStart w:id="0" w:name="_GoBack"/>
        <w:bookmarkEnd w:id="0"/>
        <w:r w:rsidRPr="00D06C42">
          <w:rPr>
            <w:rStyle w:val="a3"/>
            <w:noProof/>
          </w:rPr>
          <w:t>»»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3" w:history="1">
        <w:r w:rsidRPr="00D06C42">
          <w:rPr>
            <w:rStyle w:val="a3"/>
            <w:noProof/>
            <w:kern w:val="24"/>
          </w:rPr>
          <w:t>2.1. Общая характеристика и учетная политика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4" w:history="1">
        <w:r w:rsidRPr="00D06C42">
          <w:rPr>
            <w:rStyle w:val="a3"/>
            <w:noProof/>
          </w:rPr>
          <w:t>2.2. Бухгалтерский учет реализации готовой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5" w:history="1">
        <w:r w:rsidRPr="00D06C42">
          <w:rPr>
            <w:rStyle w:val="a3"/>
            <w:noProof/>
          </w:rPr>
          <w:t>2.3. Оценка состояния бухгалтерского учета реализации готовой продукции и его совершенствование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241066846" w:history="1">
        <w:r w:rsidRPr="00D06C42">
          <w:rPr>
            <w:rStyle w:val="a3"/>
            <w:noProof/>
          </w:rPr>
          <w:t>3. Анализ производства и реализации продукции на ООО «»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7" w:history="1">
        <w:r w:rsidRPr="00D06C42">
          <w:rPr>
            <w:rStyle w:val="a3"/>
            <w:noProof/>
          </w:rPr>
          <w:t>3.1. Анализ динамики и выполнения плана по производству и реализации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8" w:history="1">
        <w:r w:rsidRPr="00D06C42">
          <w:rPr>
            <w:rStyle w:val="a3"/>
            <w:noProof/>
          </w:rPr>
          <w:t>3.2. Анализ ассортимента, структуры и качества 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49" w:history="1">
        <w:r w:rsidRPr="00D06C42">
          <w:rPr>
            <w:rStyle w:val="a3"/>
            <w:noProof/>
          </w:rPr>
          <w:t>3.3. Анализ ритмичности работы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50" w:history="1">
        <w:r w:rsidRPr="00D06C42">
          <w:rPr>
            <w:rStyle w:val="a3"/>
            <w:noProof/>
          </w:rPr>
          <w:t>3.4.  Расчет влияния факторов на объем производства и реализации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2"/>
        <w:tabs>
          <w:tab w:val="right" w:leader="dot" w:pos="9628"/>
        </w:tabs>
        <w:rPr>
          <w:noProof/>
          <w:sz w:val="24"/>
          <w:szCs w:val="24"/>
        </w:rPr>
      </w:pPr>
      <w:hyperlink w:anchor="_Toc241066851" w:history="1">
        <w:r w:rsidRPr="00D06C42">
          <w:rPr>
            <w:rStyle w:val="a3"/>
            <w:noProof/>
          </w:rPr>
          <w:t>3.5. Определение и обобщение величины резервов  увеличения выпуска и реализации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241066852" w:history="1">
        <w:r w:rsidRPr="00D06C42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241066853" w:history="1">
        <w:r w:rsidRPr="00D06C42"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241066854" w:history="1">
        <w:r w:rsidRPr="00D06C42">
          <w:rPr>
            <w:rStyle w:val="a3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_Toc241066854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746F4" w:rsidRDefault="001746F4" w:rsidP="001746F4">
      <w:pPr>
        <w:spacing w:line="360" w:lineRule="auto"/>
        <w:jc w:val="both"/>
        <w:rPr>
          <w:kern w:val="24"/>
          <w:sz w:val="28"/>
          <w:szCs w:val="28"/>
        </w:rPr>
      </w:pPr>
      <w:r w:rsidRPr="00633A93">
        <w:rPr>
          <w:kern w:val="24"/>
          <w:sz w:val="28"/>
          <w:szCs w:val="28"/>
        </w:rPr>
        <w:fldChar w:fldCharType="end"/>
      </w:r>
    </w:p>
    <w:p w:rsidR="001746F4" w:rsidRDefault="001746F4" w:rsidP="001746F4">
      <w:pPr>
        <w:spacing w:line="360" w:lineRule="auto"/>
        <w:jc w:val="both"/>
        <w:rPr>
          <w:kern w:val="24"/>
          <w:sz w:val="28"/>
          <w:szCs w:val="28"/>
        </w:rPr>
      </w:pPr>
    </w:p>
    <w:p w:rsidR="001746F4" w:rsidRDefault="001746F4" w:rsidP="001746F4">
      <w:pPr>
        <w:spacing w:line="360" w:lineRule="auto"/>
        <w:jc w:val="both"/>
        <w:rPr>
          <w:kern w:val="24"/>
          <w:sz w:val="28"/>
          <w:szCs w:val="28"/>
        </w:rPr>
      </w:pPr>
    </w:p>
    <w:p w:rsidR="001746F4" w:rsidRPr="00633A93" w:rsidRDefault="001746F4" w:rsidP="001746F4">
      <w:pPr>
        <w:spacing w:line="360" w:lineRule="auto"/>
        <w:jc w:val="both"/>
        <w:rPr>
          <w:kern w:val="24"/>
          <w:sz w:val="28"/>
          <w:szCs w:val="28"/>
        </w:rPr>
      </w:pPr>
    </w:p>
    <w:p w:rsidR="001746F4" w:rsidRPr="00633A93" w:rsidRDefault="001746F4" w:rsidP="001746F4">
      <w:pPr>
        <w:pStyle w:val="1"/>
      </w:pPr>
      <w:bookmarkStart w:id="1" w:name="_Toc161822253"/>
      <w:bookmarkStart w:id="2" w:name="_Toc241066837"/>
      <w:r w:rsidRPr="00633A93">
        <w:lastRenderedPageBreak/>
        <w:t>Введение</w:t>
      </w:r>
      <w:bookmarkEnd w:id="1"/>
      <w:bookmarkEnd w:id="2"/>
    </w:p>
    <w:p w:rsidR="001746F4" w:rsidRPr="00633A93" w:rsidRDefault="001746F4" w:rsidP="001746F4"/>
    <w:p w:rsidR="001746F4" w:rsidRPr="00633A93" w:rsidRDefault="001746F4" w:rsidP="001746F4"/>
    <w:p w:rsidR="001746F4" w:rsidRPr="00633A93" w:rsidRDefault="001746F4" w:rsidP="001746F4"/>
    <w:p w:rsidR="001746F4" w:rsidRPr="00633A93" w:rsidRDefault="001746F4" w:rsidP="001746F4">
      <w:pPr>
        <w:spacing w:line="360" w:lineRule="auto"/>
        <w:jc w:val="both"/>
        <w:rPr>
          <w:sz w:val="28"/>
        </w:rPr>
      </w:pPr>
      <w:r w:rsidRPr="00633A93">
        <w:rPr>
          <w:sz w:val="28"/>
        </w:rPr>
        <w:t xml:space="preserve">           Объем производства и реализации продукции являются важнейшими п</w:t>
      </w:r>
      <w:r w:rsidRPr="00633A93">
        <w:rPr>
          <w:sz w:val="28"/>
        </w:rPr>
        <w:t>о</w:t>
      </w:r>
      <w:r w:rsidRPr="00633A93">
        <w:rPr>
          <w:sz w:val="28"/>
        </w:rPr>
        <w:t>казателями деятельности любого промышленного предприятия. В условиях ограниченных производственных возможностей  и относительно неограниче</w:t>
      </w:r>
      <w:r w:rsidRPr="00633A93">
        <w:rPr>
          <w:sz w:val="28"/>
        </w:rPr>
        <w:t>н</w:t>
      </w:r>
      <w:r w:rsidRPr="00633A93">
        <w:rPr>
          <w:sz w:val="28"/>
        </w:rPr>
        <w:t>ном спросе на первое место выдвигается объем производства продукции. Но по мере насыщения рынка и усиления конкуренции не производство определяет объем продаж, а наоборот, возможный объем продаж является основой разр</w:t>
      </w:r>
      <w:r w:rsidRPr="00633A93">
        <w:rPr>
          <w:sz w:val="28"/>
        </w:rPr>
        <w:t>а</w:t>
      </w:r>
      <w:r w:rsidRPr="00633A93">
        <w:rPr>
          <w:sz w:val="28"/>
        </w:rPr>
        <w:t>ботки производственной программы. Предприятие должно производить только те т</w:t>
      </w:r>
      <w:r w:rsidRPr="00633A93">
        <w:rPr>
          <w:sz w:val="28"/>
        </w:rPr>
        <w:t>о</w:t>
      </w:r>
      <w:r w:rsidRPr="00633A93">
        <w:rPr>
          <w:sz w:val="28"/>
        </w:rPr>
        <w:t>вары и в таком объеме, которые оно может реально реализовать.</w:t>
      </w:r>
    </w:p>
    <w:p w:rsidR="001746F4" w:rsidRPr="00633A93" w:rsidRDefault="001746F4" w:rsidP="001746F4">
      <w:pPr>
        <w:spacing w:line="360" w:lineRule="auto"/>
        <w:jc w:val="both"/>
        <w:rPr>
          <w:sz w:val="28"/>
          <w:szCs w:val="28"/>
        </w:rPr>
      </w:pPr>
      <w:r w:rsidRPr="00633A93">
        <w:rPr>
          <w:snapToGrid w:val="0"/>
          <w:sz w:val="28"/>
        </w:rPr>
        <w:t xml:space="preserve">         Каждое предприятие должно продать свою продукцию потребителю. В процессе продажи выявляются полезность и качество продукции предпр</w:t>
      </w:r>
      <w:r w:rsidRPr="00633A93">
        <w:rPr>
          <w:snapToGrid w:val="0"/>
          <w:sz w:val="28"/>
        </w:rPr>
        <w:t>и</w:t>
      </w:r>
      <w:r w:rsidRPr="00633A93">
        <w:rPr>
          <w:snapToGrid w:val="0"/>
          <w:sz w:val="28"/>
        </w:rPr>
        <w:t>ятия. Продажей завершается кругооборот средств. Предприятие возмещает свои з</w:t>
      </w:r>
      <w:r w:rsidRPr="00633A93">
        <w:rPr>
          <w:snapToGrid w:val="0"/>
          <w:sz w:val="28"/>
        </w:rPr>
        <w:t>а</w:t>
      </w:r>
      <w:r w:rsidRPr="00633A93">
        <w:rPr>
          <w:snapToGrid w:val="0"/>
          <w:sz w:val="28"/>
        </w:rPr>
        <w:t>траты, связанные с производством и продажей продукции, и реализует  созда</w:t>
      </w:r>
      <w:r w:rsidRPr="00633A93">
        <w:rPr>
          <w:snapToGrid w:val="0"/>
          <w:sz w:val="28"/>
        </w:rPr>
        <w:t>н</w:t>
      </w:r>
      <w:r w:rsidRPr="00633A93">
        <w:rPr>
          <w:snapToGrid w:val="0"/>
          <w:sz w:val="28"/>
        </w:rPr>
        <w:t>ный в производстве чистый доход, который частично перечисляется в госуда</w:t>
      </w:r>
      <w:r w:rsidRPr="00633A93">
        <w:rPr>
          <w:snapToGrid w:val="0"/>
          <w:sz w:val="28"/>
        </w:rPr>
        <w:t>р</w:t>
      </w:r>
      <w:r w:rsidRPr="00633A93">
        <w:rPr>
          <w:snapToGrid w:val="0"/>
          <w:sz w:val="28"/>
        </w:rPr>
        <w:t xml:space="preserve">ственный бюджет и частично остается у предприятия в виде прибыли. </w:t>
      </w:r>
      <w:r w:rsidRPr="00633A93">
        <w:rPr>
          <w:sz w:val="28"/>
          <w:szCs w:val="28"/>
        </w:rPr>
        <w:t>В</w:t>
      </w:r>
      <w:r w:rsidRPr="00633A93">
        <w:rPr>
          <w:sz w:val="28"/>
          <w:szCs w:val="28"/>
        </w:rPr>
        <w:t>ы</w:t>
      </w:r>
      <w:r w:rsidRPr="00633A93">
        <w:rPr>
          <w:sz w:val="28"/>
          <w:szCs w:val="28"/>
        </w:rPr>
        <w:t>пуск и продажа готовой продукции для организаций сферы материального произво</w:t>
      </w:r>
      <w:r w:rsidRPr="00633A93">
        <w:rPr>
          <w:sz w:val="28"/>
          <w:szCs w:val="28"/>
        </w:rPr>
        <w:t>д</w:t>
      </w:r>
      <w:r w:rsidRPr="00633A93">
        <w:rPr>
          <w:sz w:val="28"/>
          <w:szCs w:val="28"/>
        </w:rPr>
        <w:t>ства является основным элементом предпринимательской деятельности и о</w:t>
      </w:r>
      <w:r w:rsidRPr="00633A93">
        <w:rPr>
          <w:sz w:val="28"/>
          <w:szCs w:val="28"/>
        </w:rPr>
        <w:t>д</w:t>
      </w:r>
      <w:r w:rsidRPr="00633A93">
        <w:rPr>
          <w:sz w:val="28"/>
          <w:szCs w:val="28"/>
        </w:rPr>
        <w:t>ним из основных этапов достижения цели такой деятельности - систематическое получение приб</w:t>
      </w:r>
      <w:r w:rsidRPr="00633A93">
        <w:rPr>
          <w:sz w:val="28"/>
          <w:szCs w:val="28"/>
        </w:rPr>
        <w:t>ы</w:t>
      </w:r>
      <w:r w:rsidRPr="00633A93">
        <w:rPr>
          <w:sz w:val="28"/>
          <w:szCs w:val="28"/>
        </w:rPr>
        <w:t xml:space="preserve">ли. </w:t>
      </w:r>
    </w:p>
    <w:p w:rsidR="001746F4" w:rsidRPr="00633A93" w:rsidRDefault="001746F4" w:rsidP="001746F4">
      <w:pPr>
        <w:spacing w:line="360" w:lineRule="auto"/>
        <w:jc w:val="both"/>
        <w:rPr>
          <w:sz w:val="28"/>
        </w:rPr>
      </w:pPr>
      <w:r w:rsidRPr="00633A93">
        <w:rPr>
          <w:sz w:val="28"/>
        </w:rPr>
        <w:t xml:space="preserve">         Темпы роста объема производства и реализации продукции, повышение ее качества непосредственно влияют на величину издержек, прибыль и рентабел</w:t>
      </w:r>
      <w:r w:rsidRPr="00633A93">
        <w:rPr>
          <w:sz w:val="28"/>
        </w:rPr>
        <w:t>ь</w:t>
      </w:r>
      <w:r w:rsidRPr="00633A93">
        <w:rPr>
          <w:sz w:val="28"/>
        </w:rPr>
        <w:t xml:space="preserve">ность предприятия. Поэтому анализ данных показателей имеет </w:t>
      </w:r>
      <w:proofErr w:type="gramStart"/>
      <w:r w:rsidRPr="00633A93">
        <w:rPr>
          <w:sz w:val="28"/>
        </w:rPr>
        <w:t>важное значение</w:t>
      </w:r>
      <w:proofErr w:type="gramEnd"/>
    </w:p>
    <w:p w:rsidR="001746F4" w:rsidRPr="00633A93" w:rsidRDefault="001746F4" w:rsidP="001746F4">
      <w:pPr>
        <w:spacing w:line="360" w:lineRule="auto"/>
        <w:jc w:val="both"/>
        <w:rPr>
          <w:sz w:val="28"/>
          <w:szCs w:val="28"/>
        </w:rPr>
      </w:pPr>
      <w:r w:rsidRPr="00633A93">
        <w:rPr>
          <w:snapToGrid w:val="0"/>
          <w:sz w:val="28"/>
        </w:rPr>
        <w:t xml:space="preserve">         Бухгалтерский учет должен обеспечивать  систематический </w:t>
      </w:r>
      <w:proofErr w:type="gramStart"/>
      <w:r w:rsidRPr="00633A93">
        <w:rPr>
          <w:snapToGrid w:val="0"/>
          <w:sz w:val="28"/>
        </w:rPr>
        <w:t>контроль за</w:t>
      </w:r>
      <w:proofErr w:type="gramEnd"/>
      <w:r w:rsidRPr="00633A93">
        <w:rPr>
          <w:snapToGrid w:val="0"/>
          <w:sz w:val="28"/>
        </w:rPr>
        <w:t xml:space="preserve"> отгрузкой и реализацией продукции, связанными с ними издержками  и полученными финансовыми результатами, состоянием расчетов с покупател</w:t>
      </w:r>
      <w:r w:rsidRPr="00633A93">
        <w:rPr>
          <w:snapToGrid w:val="0"/>
          <w:sz w:val="28"/>
        </w:rPr>
        <w:t>я</w:t>
      </w:r>
      <w:r w:rsidRPr="00633A93">
        <w:rPr>
          <w:snapToGrid w:val="0"/>
          <w:sz w:val="28"/>
        </w:rPr>
        <w:t>ми и заказчиками. Снижение уровня расчетной дисциплины приводит к росту деб</w:t>
      </w:r>
      <w:r w:rsidRPr="00633A93">
        <w:rPr>
          <w:snapToGrid w:val="0"/>
          <w:sz w:val="28"/>
        </w:rPr>
        <w:t>и</w:t>
      </w:r>
      <w:r w:rsidRPr="00633A93">
        <w:rPr>
          <w:snapToGrid w:val="0"/>
          <w:sz w:val="28"/>
        </w:rPr>
        <w:t xml:space="preserve">торской задолженности, в том числе просроченной. </w:t>
      </w:r>
      <w:r w:rsidRPr="00633A93">
        <w:rPr>
          <w:snapToGrid w:val="0"/>
          <w:sz w:val="28"/>
        </w:rPr>
        <w:lastRenderedPageBreak/>
        <w:t>Основную долю задолже</w:t>
      </w:r>
      <w:r w:rsidRPr="00633A93">
        <w:rPr>
          <w:snapToGrid w:val="0"/>
          <w:sz w:val="28"/>
        </w:rPr>
        <w:t>н</w:t>
      </w:r>
      <w:r w:rsidRPr="00633A93">
        <w:rPr>
          <w:snapToGrid w:val="0"/>
          <w:sz w:val="28"/>
        </w:rPr>
        <w:t>ности составляют обязательства по расчетам с покупателями и заказч</w:t>
      </w:r>
      <w:r w:rsidRPr="00633A93">
        <w:rPr>
          <w:snapToGrid w:val="0"/>
          <w:sz w:val="28"/>
        </w:rPr>
        <w:t>и</w:t>
      </w:r>
      <w:r w:rsidRPr="00633A93">
        <w:rPr>
          <w:snapToGrid w:val="0"/>
          <w:sz w:val="28"/>
        </w:rPr>
        <w:t>ками за отгруженные товары, готовую продукцию, выполненные работы и оказа</w:t>
      </w:r>
      <w:r w:rsidRPr="00633A93">
        <w:rPr>
          <w:snapToGrid w:val="0"/>
          <w:sz w:val="28"/>
        </w:rPr>
        <w:t>н</w:t>
      </w:r>
      <w:r w:rsidRPr="00633A93">
        <w:rPr>
          <w:snapToGrid w:val="0"/>
          <w:sz w:val="28"/>
        </w:rPr>
        <w:t xml:space="preserve">ные услуги. </w:t>
      </w:r>
      <w:r w:rsidRPr="00633A93">
        <w:rPr>
          <w:sz w:val="28"/>
          <w:szCs w:val="28"/>
        </w:rPr>
        <w:t>Поэтому вопросы правильной постановки и организации бухгалтерского учета производс</w:t>
      </w:r>
      <w:r w:rsidRPr="00633A93">
        <w:rPr>
          <w:sz w:val="28"/>
          <w:szCs w:val="28"/>
        </w:rPr>
        <w:t>т</w:t>
      </w:r>
      <w:r w:rsidRPr="00633A93">
        <w:rPr>
          <w:sz w:val="28"/>
          <w:szCs w:val="28"/>
        </w:rPr>
        <w:t>ва и продажи продукции имеют первостепенное значение для формирования информации, необходимой для принятия управленческих реш</w:t>
      </w:r>
      <w:r w:rsidRPr="00633A93">
        <w:rPr>
          <w:sz w:val="28"/>
          <w:szCs w:val="28"/>
        </w:rPr>
        <w:t>е</w:t>
      </w:r>
      <w:r w:rsidRPr="00633A93">
        <w:rPr>
          <w:sz w:val="28"/>
          <w:szCs w:val="28"/>
        </w:rPr>
        <w:t xml:space="preserve">ний. </w:t>
      </w:r>
    </w:p>
    <w:p w:rsidR="001746F4" w:rsidRPr="00633A93" w:rsidRDefault="001746F4" w:rsidP="001746F4">
      <w:pPr>
        <w:spacing w:line="360" w:lineRule="auto"/>
        <w:jc w:val="both"/>
        <w:rPr>
          <w:sz w:val="28"/>
          <w:szCs w:val="28"/>
        </w:rPr>
      </w:pPr>
      <w:r w:rsidRPr="00633A93">
        <w:rPr>
          <w:snapToGrid w:val="0"/>
          <w:sz w:val="28"/>
        </w:rPr>
        <w:t xml:space="preserve">  </w:t>
      </w:r>
      <w:r w:rsidRPr="00633A93">
        <w:rPr>
          <w:sz w:val="28"/>
          <w:szCs w:val="28"/>
        </w:rPr>
        <w:t xml:space="preserve">       Весьма существенной является информация о состоянии и движении гот</w:t>
      </w:r>
      <w:r w:rsidRPr="00633A93">
        <w:rPr>
          <w:sz w:val="28"/>
          <w:szCs w:val="28"/>
        </w:rPr>
        <w:t>о</w:t>
      </w:r>
      <w:r w:rsidRPr="00633A93">
        <w:rPr>
          <w:sz w:val="28"/>
          <w:szCs w:val="28"/>
        </w:rPr>
        <w:t>вой продукции для исчисления налоговой базы по основным косвенным нал</w:t>
      </w:r>
      <w:r w:rsidRPr="00633A93">
        <w:rPr>
          <w:sz w:val="28"/>
          <w:szCs w:val="28"/>
        </w:rPr>
        <w:t>о</w:t>
      </w:r>
      <w:r w:rsidRPr="00633A93">
        <w:rPr>
          <w:sz w:val="28"/>
          <w:szCs w:val="28"/>
        </w:rPr>
        <w:t xml:space="preserve">гам, прежде всего, по налогу на добавленную стоимость. </w:t>
      </w:r>
      <w:proofErr w:type="gramStart"/>
      <w:r w:rsidRPr="00633A93">
        <w:rPr>
          <w:sz w:val="28"/>
          <w:szCs w:val="28"/>
        </w:rPr>
        <w:t>Правильность опред</w:t>
      </w:r>
      <w:r w:rsidRPr="00633A93">
        <w:rPr>
          <w:sz w:val="28"/>
          <w:szCs w:val="28"/>
        </w:rPr>
        <w:t>е</w:t>
      </w:r>
      <w:r w:rsidRPr="00633A93">
        <w:rPr>
          <w:sz w:val="28"/>
          <w:szCs w:val="28"/>
        </w:rPr>
        <w:t>ления финансовых результатов, и, соответственно, налога на прибыль и ра</w:t>
      </w:r>
      <w:r w:rsidRPr="00633A93">
        <w:rPr>
          <w:sz w:val="28"/>
          <w:szCs w:val="28"/>
        </w:rPr>
        <w:t>з</w:t>
      </w:r>
      <w:r w:rsidRPr="00633A93">
        <w:rPr>
          <w:sz w:val="28"/>
          <w:szCs w:val="28"/>
        </w:rPr>
        <w:t>мера прибыли, остающейся в распоряжении организации, также напрямую з</w:t>
      </w:r>
      <w:r w:rsidRPr="00633A93">
        <w:rPr>
          <w:sz w:val="28"/>
          <w:szCs w:val="28"/>
        </w:rPr>
        <w:t>а</w:t>
      </w:r>
      <w:r w:rsidRPr="00633A93">
        <w:rPr>
          <w:sz w:val="28"/>
          <w:szCs w:val="28"/>
        </w:rPr>
        <w:t>висит от того, насколько точно отражены в бухгалтерском учете и отчетности реал</w:t>
      </w:r>
      <w:r w:rsidRPr="00633A93">
        <w:rPr>
          <w:sz w:val="28"/>
          <w:szCs w:val="28"/>
        </w:rPr>
        <w:t>и</w:t>
      </w:r>
      <w:r w:rsidRPr="00633A93">
        <w:rPr>
          <w:sz w:val="28"/>
          <w:szCs w:val="28"/>
        </w:rPr>
        <w:t>зационные операции и, в частности, определения себестоимости реализуемой готовой пр</w:t>
      </w:r>
      <w:r w:rsidRPr="00633A93">
        <w:rPr>
          <w:sz w:val="28"/>
          <w:szCs w:val="28"/>
        </w:rPr>
        <w:t>о</w:t>
      </w:r>
      <w:r w:rsidRPr="00633A93">
        <w:rPr>
          <w:sz w:val="28"/>
          <w:szCs w:val="28"/>
        </w:rPr>
        <w:t>дукции.</w:t>
      </w:r>
      <w:proofErr w:type="gramEnd"/>
    </w:p>
    <w:p w:rsidR="001746F4" w:rsidRPr="00633A93" w:rsidRDefault="001746F4" w:rsidP="001746F4">
      <w:pPr>
        <w:spacing w:line="360" w:lineRule="auto"/>
        <w:jc w:val="both"/>
        <w:rPr>
          <w:snapToGrid w:val="0"/>
          <w:sz w:val="28"/>
        </w:rPr>
      </w:pPr>
      <w:r w:rsidRPr="00633A93">
        <w:rPr>
          <w:snapToGrid w:val="0"/>
          <w:sz w:val="28"/>
        </w:rPr>
        <w:t xml:space="preserve">         Всеми перечисленными  факторами обусловлена актуальность пробл</w:t>
      </w:r>
      <w:r w:rsidRPr="00633A93">
        <w:rPr>
          <w:snapToGrid w:val="0"/>
          <w:sz w:val="28"/>
        </w:rPr>
        <w:t>е</w:t>
      </w:r>
      <w:r w:rsidRPr="00633A93">
        <w:rPr>
          <w:snapToGrid w:val="0"/>
          <w:sz w:val="28"/>
        </w:rPr>
        <w:t>мы  совершенствования методик бухгалтерского учета и анализа производства и р</w:t>
      </w:r>
      <w:r w:rsidRPr="00633A93">
        <w:rPr>
          <w:snapToGrid w:val="0"/>
          <w:sz w:val="28"/>
        </w:rPr>
        <w:t>е</w:t>
      </w:r>
      <w:r w:rsidRPr="00633A93">
        <w:rPr>
          <w:snapToGrid w:val="0"/>
          <w:sz w:val="28"/>
        </w:rPr>
        <w:t xml:space="preserve">ализации продукции. Однако, несмотря на всю важность правильного </w:t>
      </w:r>
      <w:proofErr w:type="gramStart"/>
      <w:r w:rsidRPr="00633A93">
        <w:rPr>
          <w:snapToGrid w:val="0"/>
          <w:sz w:val="28"/>
        </w:rPr>
        <w:t>учета</w:t>
      </w:r>
      <w:proofErr w:type="gramEnd"/>
      <w:r w:rsidRPr="00633A93">
        <w:rPr>
          <w:snapToGrid w:val="0"/>
          <w:sz w:val="28"/>
        </w:rPr>
        <w:t xml:space="preserve"> и  анализа производства  продажи продукции для  производственного предпри</w:t>
      </w:r>
      <w:r w:rsidRPr="00633A93">
        <w:rPr>
          <w:snapToGrid w:val="0"/>
          <w:sz w:val="28"/>
        </w:rPr>
        <w:t>я</w:t>
      </w:r>
      <w:r w:rsidRPr="00633A93">
        <w:rPr>
          <w:snapToGrid w:val="0"/>
          <w:sz w:val="28"/>
        </w:rPr>
        <w:t>тия, в современной экономической литературе уделяется недостаточно вним</w:t>
      </w:r>
      <w:r w:rsidRPr="00633A93">
        <w:rPr>
          <w:snapToGrid w:val="0"/>
          <w:sz w:val="28"/>
        </w:rPr>
        <w:t>а</w:t>
      </w:r>
      <w:r w:rsidRPr="00633A93">
        <w:rPr>
          <w:snapToGrid w:val="0"/>
          <w:sz w:val="28"/>
        </w:rPr>
        <w:t>ния этой важной теме, что свидетельствует о некоторой новизне исследований, проводимых в рамках данной  раб</w:t>
      </w:r>
      <w:r w:rsidRPr="00633A93">
        <w:rPr>
          <w:snapToGrid w:val="0"/>
          <w:sz w:val="28"/>
        </w:rPr>
        <w:t>о</w:t>
      </w:r>
      <w:r w:rsidRPr="00633A93">
        <w:rPr>
          <w:snapToGrid w:val="0"/>
          <w:sz w:val="28"/>
        </w:rPr>
        <w:t xml:space="preserve">ты. </w:t>
      </w:r>
    </w:p>
    <w:p w:rsidR="001746F4" w:rsidRPr="00633A93" w:rsidRDefault="001746F4" w:rsidP="001746F4">
      <w:pPr>
        <w:spacing w:line="360" w:lineRule="auto"/>
        <w:jc w:val="both"/>
        <w:rPr>
          <w:sz w:val="28"/>
          <w:szCs w:val="28"/>
        </w:rPr>
      </w:pPr>
      <w:r w:rsidRPr="00633A93">
        <w:rPr>
          <w:sz w:val="28"/>
          <w:szCs w:val="28"/>
        </w:rPr>
        <w:t xml:space="preserve">         Целью данной работы является изучение и критическая оценка методик  бухгалтерского учета и анализа производства и реализации продукции и опр</w:t>
      </w:r>
      <w:r w:rsidRPr="00633A93">
        <w:rPr>
          <w:sz w:val="28"/>
          <w:szCs w:val="28"/>
        </w:rPr>
        <w:t>е</w:t>
      </w:r>
      <w:r w:rsidRPr="00633A93">
        <w:rPr>
          <w:sz w:val="28"/>
          <w:szCs w:val="28"/>
        </w:rPr>
        <w:t xml:space="preserve">деление направлений их совершенствования, выявление неиспользованных внутрихозяйственных </w:t>
      </w:r>
      <w:proofErr w:type="gramStart"/>
      <w:r w:rsidRPr="00633A93">
        <w:rPr>
          <w:sz w:val="28"/>
          <w:szCs w:val="28"/>
        </w:rPr>
        <w:t>резервов  увеличения  объемов продажи продукции</w:t>
      </w:r>
      <w:proofErr w:type="gramEnd"/>
      <w:r w:rsidRPr="00633A93">
        <w:rPr>
          <w:sz w:val="28"/>
          <w:szCs w:val="28"/>
        </w:rPr>
        <w:t xml:space="preserve"> в условиях конкретного предприятия. Для достижения поставленной цели в работе необходимо решить ряд з</w:t>
      </w:r>
      <w:r w:rsidRPr="00633A93">
        <w:rPr>
          <w:sz w:val="28"/>
          <w:szCs w:val="28"/>
        </w:rPr>
        <w:t>а</w:t>
      </w:r>
      <w:r w:rsidRPr="00633A93">
        <w:rPr>
          <w:sz w:val="28"/>
          <w:szCs w:val="28"/>
        </w:rPr>
        <w:t>дач:</w:t>
      </w:r>
    </w:p>
    <w:p w:rsidR="00CB3CD1" w:rsidRDefault="001746F4">
      <w:r>
        <w:t>……</w:t>
      </w:r>
    </w:p>
    <w:sectPr w:rsidR="00C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ED"/>
    <w:rsid w:val="001746F4"/>
    <w:rsid w:val="00B87EED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6F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746F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1746F4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1746F4"/>
    <w:pPr>
      <w:spacing w:line="360" w:lineRule="auto"/>
      <w:ind w:left="2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6F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746F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1746F4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1746F4"/>
    <w:pPr>
      <w:spacing w:line="360" w:lineRule="auto"/>
      <w:ind w:left="20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2013-05-14T05:56:00Z</dcterms:created>
  <dcterms:modified xsi:type="dcterms:W3CDTF">2013-05-14T05:58:00Z</dcterms:modified>
</cp:coreProperties>
</file>